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top w:w="15" w:type="dxa"/>
          <w:left w:w="15" w:type="dxa"/>
          <w:bottom w:w="15" w:type="dxa"/>
          <w:right w:w="15" w:type="dxa"/>
        </w:tblCellMar>
        <w:tblLook w:val="04A0"/>
      </w:tblPr>
      <w:tblGrid>
        <w:gridCol w:w="4976"/>
        <w:gridCol w:w="4976"/>
      </w:tblGrid>
      <w:tr w:rsidR="001E0020" w:rsidRPr="001E0020" w:rsidTr="001E0020">
        <w:tc>
          <w:tcPr>
            <w:tcW w:w="0" w:type="auto"/>
            <w:shd w:val="clear" w:color="auto" w:fill="FFFFFF"/>
            <w:vAlign w:val="center"/>
            <w:hideMark/>
          </w:tcPr>
          <w:p w:rsidR="001E0020" w:rsidRPr="001E0020" w:rsidRDefault="001E0020" w:rsidP="00F221C5">
            <w:pPr>
              <w:rPr>
                <w:rFonts w:ascii="Arial" w:eastAsia="Times New Roman" w:hAnsi="Arial" w:cs="Arial"/>
                <w:color w:val="000000"/>
                <w:sz w:val="23"/>
                <w:szCs w:val="23"/>
                <w:lang w:eastAsia="ru-RU"/>
              </w:rPr>
            </w:pPr>
          </w:p>
        </w:tc>
        <w:tc>
          <w:tcPr>
            <w:tcW w:w="0" w:type="auto"/>
            <w:shd w:val="clear" w:color="auto" w:fill="FFFFFF"/>
            <w:vAlign w:val="center"/>
            <w:hideMark/>
          </w:tcPr>
          <w:p w:rsidR="001E0020" w:rsidRPr="001E0020" w:rsidRDefault="001E0020" w:rsidP="001E0020">
            <w:pPr>
              <w:spacing w:after="0" w:line="240" w:lineRule="auto"/>
              <w:rPr>
                <w:rFonts w:ascii="Times New Roman" w:eastAsia="Times New Roman" w:hAnsi="Times New Roman" w:cs="Times New Roman"/>
                <w:sz w:val="20"/>
                <w:szCs w:val="20"/>
                <w:lang w:eastAsia="ru-RU"/>
              </w:rPr>
            </w:pPr>
          </w:p>
        </w:tc>
      </w:tr>
    </w:tbl>
    <w:p w:rsidR="00C75558" w:rsidRPr="00C75558" w:rsidRDefault="00B12B5D" w:rsidP="00C75558">
      <w:pPr>
        <w:pStyle w:val="a6"/>
        <w:spacing w:before="0" w:beforeAutospacing="0" w:after="0" w:afterAutospacing="0" w:line="360" w:lineRule="atLeast"/>
        <w:ind w:left="5387"/>
        <w:jc w:val="right"/>
        <w:rPr>
          <w:color w:val="000000"/>
        </w:rPr>
      </w:pPr>
      <w:r w:rsidRPr="00C75558">
        <w:rPr>
          <w:color w:val="000000"/>
        </w:rPr>
        <w:t>Приложение</w:t>
      </w:r>
      <w:r w:rsidR="00C75558" w:rsidRPr="00C75558">
        <w:rPr>
          <w:color w:val="000000"/>
        </w:rPr>
        <w:t xml:space="preserve"> </w:t>
      </w:r>
    </w:p>
    <w:p w:rsidR="00C75558" w:rsidRDefault="00B12B5D" w:rsidP="00C75558">
      <w:pPr>
        <w:pStyle w:val="a6"/>
        <w:spacing w:before="0" w:beforeAutospacing="0" w:after="0" w:afterAutospacing="0" w:line="360" w:lineRule="atLeast"/>
        <w:ind w:left="5387"/>
        <w:jc w:val="right"/>
        <w:rPr>
          <w:color w:val="000000"/>
        </w:rPr>
      </w:pPr>
      <w:r w:rsidRPr="00C75558">
        <w:rPr>
          <w:color w:val="000000"/>
        </w:rPr>
        <w:t xml:space="preserve">к </w:t>
      </w:r>
      <w:r w:rsidR="00C75558">
        <w:rPr>
          <w:color w:val="000000"/>
        </w:rPr>
        <w:t xml:space="preserve">приказу </w:t>
      </w:r>
      <w:proofErr w:type="gramStart"/>
      <w:r w:rsidR="00C75558">
        <w:rPr>
          <w:color w:val="000000"/>
        </w:rPr>
        <w:t>Территориального</w:t>
      </w:r>
      <w:proofErr w:type="gramEnd"/>
    </w:p>
    <w:p w:rsidR="00C75558" w:rsidRDefault="00C75558" w:rsidP="00C75558">
      <w:pPr>
        <w:pStyle w:val="a6"/>
        <w:spacing w:before="0" w:beforeAutospacing="0" w:after="0" w:afterAutospacing="0" w:line="360" w:lineRule="atLeast"/>
        <w:ind w:left="5387"/>
        <w:jc w:val="right"/>
        <w:rPr>
          <w:color w:val="000000"/>
        </w:rPr>
      </w:pPr>
      <w:r>
        <w:rPr>
          <w:color w:val="000000"/>
        </w:rPr>
        <w:t xml:space="preserve"> органа </w:t>
      </w:r>
      <w:r w:rsidR="00B12B5D" w:rsidRPr="00C75558">
        <w:rPr>
          <w:color w:val="000000"/>
        </w:rPr>
        <w:t>Росздравнадзора</w:t>
      </w:r>
      <w:r>
        <w:rPr>
          <w:color w:val="000000"/>
        </w:rPr>
        <w:t xml:space="preserve"> </w:t>
      </w:r>
    </w:p>
    <w:p w:rsidR="00C75558" w:rsidRPr="00C75558" w:rsidRDefault="00B12B5D" w:rsidP="00C75558">
      <w:pPr>
        <w:pStyle w:val="a6"/>
        <w:spacing w:before="0" w:beforeAutospacing="0" w:after="0" w:afterAutospacing="0" w:line="360" w:lineRule="atLeast"/>
        <w:ind w:left="5387"/>
        <w:jc w:val="right"/>
        <w:rPr>
          <w:color w:val="000000"/>
        </w:rPr>
      </w:pPr>
      <w:r w:rsidRPr="00C75558">
        <w:rPr>
          <w:color w:val="000000"/>
        </w:rPr>
        <w:t xml:space="preserve">по </w:t>
      </w:r>
      <w:r w:rsidR="00C75558" w:rsidRPr="00C75558">
        <w:rPr>
          <w:color w:val="000000"/>
        </w:rPr>
        <w:t>Республике Ингушетия</w:t>
      </w:r>
    </w:p>
    <w:p w:rsidR="00B12B5D" w:rsidRPr="00C75558" w:rsidRDefault="00C75558" w:rsidP="00C75558">
      <w:pPr>
        <w:pStyle w:val="a6"/>
        <w:spacing w:before="0" w:beforeAutospacing="0" w:after="0" w:afterAutospacing="0" w:line="360" w:lineRule="atLeast"/>
        <w:ind w:left="5387"/>
        <w:jc w:val="right"/>
        <w:rPr>
          <w:color w:val="000000"/>
          <w:sz w:val="28"/>
          <w:szCs w:val="28"/>
        </w:rPr>
      </w:pPr>
      <w:r>
        <w:rPr>
          <w:color w:val="000000"/>
        </w:rPr>
        <w:t xml:space="preserve"> от «</w:t>
      </w:r>
      <w:r w:rsidR="00997F00">
        <w:rPr>
          <w:color w:val="000000"/>
        </w:rPr>
        <w:t>29</w:t>
      </w:r>
      <w:r>
        <w:rPr>
          <w:color w:val="000000"/>
        </w:rPr>
        <w:t>»</w:t>
      </w:r>
      <w:r w:rsidR="00997F00">
        <w:rPr>
          <w:color w:val="000000"/>
        </w:rPr>
        <w:t>декабря</w:t>
      </w:r>
      <w:r w:rsidR="00B12B5D" w:rsidRPr="00C75558">
        <w:rPr>
          <w:color w:val="000000"/>
        </w:rPr>
        <w:t xml:space="preserve"> 201</w:t>
      </w:r>
      <w:r w:rsidR="00997F00">
        <w:rPr>
          <w:color w:val="000000"/>
        </w:rPr>
        <w:t>6</w:t>
      </w:r>
      <w:r w:rsidR="00B12B5D" w:rsidRPr="00C75558">
        <w:rPr>
          <w:color w:val="000000"/>
        </w:rPr>
        <w:t>г</w:t>
      </w:r>
      <w:r w:rsidR="00997F00">
        <w:rPr>
          <w:color w:val="000000"/>
        </w:rPr>
        <w:t>.</w:t>
      </w:r>
      <w:r w:rsidR="00B12B5D" w:rsidRPr="00C75558">
        <w:rPr>
          <w:color w:val="000000"/>
        </w:rPr>
        <w:t xml:space="preserve"> №</w:t>
      </w:r>
      <w:r w:rsidR="00997F00">
        <w:rPr>
          <w:color w:val="000000"/>
        </w:rPr>
        <w:t>208-Пр/16</w:t>
      </w:r>
    </w:p>
    <w:p w:rsidR="00B12B5D" w:rsidRPr="00C75558" w:rsidRDefault="00B12B5D" w:rsidP="00C75558">
      <w:pPr>
        <w:pStyle w:val="a6"/>
        <w:spacing w:before="0" w:beforeAutospacing="0" w:after="0" w:afterAutospacing="0" w:line="360" w:lineRule="atLeast"/>
        <w:ind w:left="5387"/>
        <w:jc w:val="both"/>
        <w:rPr>
          <w:color w:val="000000"/>
          <w:sz w:val="28"/>
          <w:szCs w:val="28"/>
        </w:rPr>
      </w:pPr>
      <w:r w:rsidRPr="00C75558">
        <w:rPr>
          <w:color w:val="000000"/>
          <w:sz w:val="28"/>
          <w:szCs w:val="28"/>
        </w:rPr>
        <w:t> </w:t>
      </w:r>
    </w:p>
    <w:p w:rsidR="00C75558" w:rsidRDefault="00C75558" w:rsidP="00C75558">
      <w:pPr>
        <w:pStyle w:val="a6"/>
        <w:spacing w:before="0" w:beforeAutospacing="0" w:after="0" w:afterAutospacing="0" w:line="360" w:lineRule="atLeast"/>
        <w:jc w:val="center"/>
        <w:rPr>
          <w:rStyle w:val="a7"/>
          <w:color w:val="373737"/>
          <w:sz w:val="28"/>
          <w:szCs w:val="28"/>
        </w:rPr>
      </w:pPr>
    </w:p>
    <w:p w:rsidR="00B12B5D" w:rsidRPr="00C75558" w:rsidRDefault="00B12B5D" w:rsidP="00C75558">
      <w:pPr>
        <w:pStyle w:val="a6"/>
        <w:spacing w:before="0" w:beforeAutospacing="0" w:after="0" w:afterAutospacing="0" w:line="360" w:lineRule="atLeast"/>
        <w:jc w:val="center"/>
        <w:rPr>
          <w:color w:val="000000"/>
          <w:sz w:val="28"/>
          <w:szCs w:val="28"/>
        </w:rPr>
      </w:pPr>
      <w:r w:rsidRPr="00C75558">
        <w:rPr>
          <w:rStyle w:val="a7"/>
          <w:color w:val="373737"/>
          <w:sz w:val="28"/>
          <w:szCs w:val="28"/>
        </w:rPr>
        <w:t>Положение</w:t>
      </w:r>
    </w:p>
    <w:p w:rsidR="00B12B5D" w:rsidRPr="00C75558" w:rsidRDefault="00B12B5D" w:rsidP="00C75558">
      <w:pPr>
        <w:pStyle w:val="a6"/>
        <w:spacing w:before="0" w:beforeAutospacing="0" w:after="0" w:afterAutospacing="0" w:line="360" w:lineRule="atLeast"/>
        <w:jc w:val="center"/>
        <w:rPr>
          <w:color w:val="000000"/>
          <w:sz w:val="28"/>
          <w:szCs w:val="28"/>
        </w:rPr>
      </w:pPr>
      <w:r w:rsidRPr="00C75558">
        <w:rPr>
          <w:rStyle w:val="a7"/>
          <w:color w:val="373737"/>
          <w:sz w:val="28"/>
          <w:szCs w:val="28"/>
        </w:rPr>
        <w:t xml:space="preserve">об обработке персональных данных в Территориальном органе Росздравнадзора по </w:t>
      </w:r>
      <w:r w:rsidR="00C75558">
        <w:rPr>
          <w:rStyle w:val="a7"/>
          <w:color w:val="373737"/>
          <w:sz w:val="28"/>
          <w:szCs w:val="28"/>
        </w:rPr>
        <w:t>Республике Ингушетия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B12B5D" w:rsidRPr="00C75558" w:rsidRDefault="00B12B5D" w:rsidP="00C75558">
      <w:pPr>
        <w:pStyle w:val="a6"/>
        <w:spacing w:before="180" w:beforeAutospacing="0" w:after="180" w:afterAutospacing="0" w:line="360" w:lineRule="atLeast"/>
        <w:jc w:val="center"/>
        <w:rPr>
          <w:color w:val="000000"/>
          <w:sz w:val="28"/>
          <w:szCs w:val="28"/>
        </w:rPr>
      </w:pPr>
      <w:r w:rsidRPr="00C75558">
        <w:rPr>
          <w:color w:val="000000"/>
          <w:sz w:val="28"/>
          <w:szCs w:val="28"/>
        </w:rPr>
        <w:t>1. Общие положения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 1.1. </w:t>
      </w:r>
      <w:proofErr w:type="gramStart"/>
      <w:r w:rsidRPr="00C75558">
        <w:rPr>
          <w:color w:val="000000"/>
          <w:sz w:val="28"/>
          <w:szCs w:val="28"/>
        </w:rPr>
        <w:t xml:space="preserve">Положение об обработке персональных данных в Территориальном органе Росздравнадзора по </w:t>
      </w:r>
      <w:r w:rsidR="00C75558">
        <w:rPr>
          <w:color w:val="000000"/>
          <w:sz w:val="28"/>
          <w:szCs w:val="28"/>
        </w:rPr>
        <w:t>Республике Ингушетия</w:t>
      </w:r>
      <w:r w:rsidRPr="00C75558">
        <w:rPr>
          <w:color w:val="000000"/>
          <w:sz w:val="28"/>
          <w:szCs w:val="28"/>
        </w:rPr>
        <w:t xml:space="preserve">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Территориальном органе Росздравнадзора по </w:t>
      </w:r>
      <w:r w:rsidR="00C75558">
        <w:rPr>
          <w:color w:val="000000"/>
          <w:sz w:val="28"/>
          <w:szCs w:val="28"/>
        </w:rPr>
        <w:t>Республике Ингушетия</w:t>
      </w:r>
      <w:r w:rsidRPr="00C75558">
        <w:rPr>
          <w:color w:val="000000"/>
          <w:sz w:val="28"/>
          <w:szCs w:val="28"/>
        </w:rPr>
        <w:t xml:space="preserve"> (далее – Территориальный орган).</w:t>
      </w:r>
      <w:proofErr w:type="gramEnd"/>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1.2. Настоящее Положение разработано на основании требований: </w:t>
      </w:r>
      <w:proofErr w:type="gramStart"/>
      <w:r w:rsidRPr="00C75558">
        <w:rPr>
          <w:color w:val="000000"/>
          <w:sz w:val="28"/>
          <w:szCs w:val="28"/>
        </w:rPr>
        <w:t>Конституции Российской Федерации, Гражданского кодекса Российской Федерации, Трудового кодекса Российской Федерации, Федерального закона от 27 июля 2006 года № 152-ФЗ «О персональных данных», Постановления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 Постановления Правительства Российской Федерации от 21 марта 2012 года №211 «Об утверждении перечня мер, направленных</w:t>
      </w:r>
      <w:proofErr w:type="gramEnd"/>
      <w:r w:rsidRPr="00C75558">
        <w:rPr>
          <w:color w:val="000000"/>
          <w:sz w:val="28"/>
          <w:szCs w:val="28"/>
        </w:rPr>
        <w:t xml:space="preserve"> </w:t>
      </w:r>
      <w:proofErr w:type="gramStart"/>
      <w:r w:rsidRPr="00C75558">
        <w:rPr>
          <w:color w:val="000000"/>
          <w:sz w:val="28"/>
          <w:szCs w:val="28"/>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Федеральным законом от 27 июля 2004 года № 79-ФЗ «О государственной гражданской службе Российской Федерации», Федеральным законом от 2 мая 2006 года № 59-ФЗ «О порядке рассмотрения обращений граждан Российской Федерации», Указом Президента Российской Федерации от 30</w:t>
      </w:r>
      <w:proofErr w:type="gramEnd"/>
      <w:r w:rsidRPr="00C75558">
        <w:rPr>
          <w:color w:val="000000"/>
          <w:sz w:val="28"/>
          <w:szCs w:val="28"/>
        </w:rPr>
        <w:t xml:space="preserve"> мая 2005 года № 609 «Об утверждении Положения о персональных данных государственного гражданского служащего Российской Федерации и ведении его личного дела» и иных нормативных правовых актов Российской Федерации.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lastRenderedPageBreak/>
        <w:t>1.3. Обработка персональных данных в Территориальном органе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C75558"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2. Принципы обработки персональных данных</w:t>
      </w:r>
    </w:p>
    <w:p w:rsidR="00B12B5D" w:rsidRPr="00C75558"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в Территориальном органе</w:t>
      </w:r>
    </w:p>
    <w:p w:rsidR="00EA7DFF" w:rsidRDefault="00B12B5D" w:rsidP="00EA7DFF">
      <w:pPr>
        <w:pStyle w:val="a6"/>
        <w:spacing w:before="0" w:beforeAutospacing="0" w:after="0" w:afterAutospacing="0" w:line="360" w:lineRule="atLeast"/>
        <w:jc w:val="both"/>
        <w:rPr>
          <w:color w:val="000000"/>
          <w:sz w:val="28"/>
          <w:szCs w:val="28"/>
        </w:rPr>
      </w:pPr>
      <w:r w:rsidRPr="00C75558">
        <w:rPr>
          <w:color w:val="000000"/>
          <w:sz w:val="28"/>
          <w:szCs w:val="28"/>
        </w:rPr>
        <w:t> </w:t>
      </w:r>
    </w:p>
    <w:p w:rsidR="00B12B5D" w:rsidRPr="00C75558" w:rsidRDefault="00B12B5D" w:rsidP="00EA7DFF">
      <w:pPr>
        <w:pStyle w:val="a6"/>
        <w:spacing w:before="0" w:beforeAutospacing="0" w:after="0" w:afterAutospacing="0" w:line="360" w:lineRule="atLeast"/>
        <w:jc w:val="both"/>
        <w:rPr>
          <w:color w:val="000000"/>
          <w:sz w:val="28"/>
          <w:szCs w:val="28"/>
        </w:rPr>
      </w:pPr>
      <w:r w:rsidRPr="00C75558">
        <w:rPr>
          <w:color w:val="000000"/>
          <w:sz w:val="28"/>
          <w:szCs w:val="28"/>
        </w:rPr>
        <w:t>2.1. Обработка персональных данных осуществляется на законной и справедливой основе.</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2.2.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2.3. Не допускается объединение баз данных, содержащих персональные данные, обработка которых осуществляется в целях, несовместимых между собой.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2.4. Обработке подлежат только персональные данные, которые отвечают целям их обработки.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2.5.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2.6.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Принимаются необходимые меры по удалению или уточнению неполных или неточных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2.7.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C75558">
        <w:rPr>
          <w:color w:val="000000"/>
          <w:sz w:val="28"/>
          <w:szCs w:val="28"/>
        </w:rPr>
        <w:t>выгодоприобретателем</w:t>
      </w:r>
      <w:proofErr w:type="spellEnd"/>
      <w:r w:rsidRPr="00C75558">
        <w:rPr>
          <w:color w:val="000000"/>
          <w:sz w:val="28"/>
          <w:szCs w:val="28"/>
        </w:rPr>
        <w:t xml:space="preserve"> или поручителем по которому является субъект персональных данных.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 либо обезличиванию.</w:t>
      </w:r>
    </w:p>
    <w:p w:rsidR="00C75558"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3. Условия и порядок обработки персональных данных</w:t>
      </w:r>
    </w:p>
    <w:p w:rsidR="00B12B5D" w:rsidRPr="00C75558" w:rsidRDefault="00B12B5D" w:rsidP="00EA7DFF">
      <w:pPr>
        <w:pStyle w:val="a6"/>
        <w:spacing w:before="0" w:beforeAutospacing="0" w:after="0" w:afterAutospacing="0" w:line="360" w:lineRule="atLeast"/>
        <w:jc w:val="center"/>
        <w:rPr>
          <w:color w:val="000000"/>
          <w:sz w:val="28"/>
          <w:szCs w:val="28"/>
        </w:rPr>
      </w:pPr>
      <w:proofErr w:type="gramStart"/>
      <w:r w:rsidRPr="00C75558">
        <w:rPr>
          <w:color w:val="000000"/>
          <w:sz w:val="28"/>
          <w:szCs w:val="28"/>
        </w:rPr>
        <w:t>государственных</w:t>
      </w:r>
      <w:proofErr w:type="gramEnd"/>
      <w:r w:rsidRPr="00C75558">
        <w:rPr>
          <w:color w:val="000000"/>
          <w:sz w:val="28"/>
          <w:szCs w:val="28"/>
        </w:rPr>
        <w:t xml:space="preserve"> гражданских Территориального органа</w:t>
      </w:r>
    </w:p>
    <w:p w:rsidR="00B12B5D" w:rsidRPr="00C75558" w:rsidRDefault="00B12B5D" w:rsidP="00EA7DFF">
      <w:pPr>
        <w:pStyle w:val="a6"/>
        <w:spacing w:before="0" w:beforeAutospacing="0" w:after="0" w:afterAutospacing="0" w:line="360" w:lineRule="atLeast"/>
        <w:jc w:val="center"/>
        <w:rPr>
          <w:color w:val="000000"/>
          <w:sz w:val="28"/>
          <w:szCs w:val="28"/>
        </w:rPr>
      </w:pPr>
    </w:p>
    <w:p w:rsidR="00B12B5D" w:rsidRPr="00C75558" w:rsidRDefault="00B12B5D" w:rsidP="00C75558">
      <w:pPr>
        <w:pStyle w:val="a6"/>
        <w:spacing w:before="0" w:beforeAutospacing="0" w:after="0" w:afterAutospacing="0" w:line="360" w:lineRule="atLeast"/>
        <w:jc w:val="both"/>
        <w:rPr>
          <w:color w:val="000000"/>
          <w:sz w:val="28"/>
          <w:szCs w:val="28"/>
        </w:rPr>
      </w:pPr>
      <w:r w:rsidRPr="00C75558">
        <w:rPr>
          <w:color w:val="000000"/>
          <w:sz w:val="28"/>
          <w:szCs w:val="28"/>
        </w:rPr>
        <w:t xml:space="preserve">3.1. </w:t>
      </w:r>
      <w:proofErr w:type="gramStart"/>
      <w:r w:rsidRPr="00C75558">
        <w:rPr>
          <w:color w:val="000000"/>
          <w:sz w:val="28"/>
          <w:szCs w:val="28"/>
        </w:rPr>
        <w:t xml:space="preserve">Персональные данные государственных гражданских служащих Территориального органа, граждан, претендующих на замещение должностей государственной гражданской службы Территориального органа обрабатываются в целях обеспечения кадровой работы, в том числе в целях содействия государственным служащим Территориального органа в прохождении </w:t>
      </w:r>
      <w:r w:rsidRPr="00C75558">
        <w:rPr>
          <w:color w:val="000000"/>
          <w:sz w:val="28"/>
          <w:szCs w:val="28"/>
        </w:rPr>
        <w:lastRenderedPageBreak/>
        <w:t>государственной службы, формирования кадрового резерва государственной гражданской службы, обучения и должностного роста, учета результатов исполнения государственными служащими Территориального органа должностных обязанностей, обеспечения личной безопасности государственных</w:t>
      </w:r>
      <w:proofErr w:type="gramEnd"/>
      <w:r w:rsidRPr="00C75558">
        <w:rPr>
          <w:color w:val="000000"/>
          <w:sz w:val="28"/>
          <w:szCs w:val="28"/>
        </w:rPr>
        <w:t xml:space="preserve"> служащих Территориального органа, обеспечения государственным служащим Территориального органа установленных законодательством Российской Федерации условий труда, гарантий и компенсаций, сохранности принадлежащего им имущества.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3.2. В целях, указанных в п. 3.1 настоящего Положения, обрабатываются следующие категории персональных данных государственных служащих Территориального органа, граждан, претендующих на замещение должностей государственной службы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 дата и место рождения, гражданство;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прежние фамилия, имя, отчество, дата, место и причина изменения  (в случае изменения);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владение иностранными языками и языками народов Российской Федерации;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классный чин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 государственные награды, иные награды и знаки отличия (кем </w:t>
      </w:r>
      <w:proofErr w:type="gramStart"/>
      <w:r w:rsidRPr="00C75558">
        <w:rPr>
          <w:color w:val="000000"/>
          <w:sz w:val="28"/>
          <w:szCs w:val="28"/>
        </w:rPr>
        <w:t>награжден</w:t>
      </w:r>
      <w:proofErr w:type="gramEnd"/>
      <w:r w:rsidRPr="00C75558">
        <w:rPr>
          <w:color w:val="000000"/>
          <w:sz w:val="28"/>
          <w:szCs w:val="28"/>
        </w:rPr>
        <w:t xml:space="preserve"> и когда);</w:t>
      </w:r>
    </w:p>
    <w:p w:rsidR="00B12B5D" w:rsidRPr="00C75558" w:rsidRDefault="00B12B5D" w:rsidP="00C75558">
      <w:pPr>
        <w:pStyle w:val="a6"/>
        <w:spacing w:before="180" w:beforeAutospacing="0" w:after="180" w:afterAutospacing="0" w:line="360" w:lineRule="atLeast"/>
        <w:jc w:val="both"/>
        <w:rPr>
          <w:color w:val="000000"/>
          <w:sz w:val="28"/>
          <w:szCs w:val="28"/>
        </w:rPr>
      </w:pPr>
      <w:proofErr w:type="gramStart"/>
      <w:r w:rsidRPr="00C75558">
        <w:rPr>
          <w:color w:val="000000"/>
          <w:sz w:val="28"/>
          <w:szCs w:val="28"/>
        </w:rPr>
        <w:t>- степень родства, фамилии, имена, отчества, даты рождения близких родственников (отца, матери, братьев, сестер и детей), а также мужа (жены);</w:t>
      </w:r>
      <w:proofErr w:type="gramEnd"/>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места рождения, места работы и домашние адреса близких родственников (отца, матери, братьев, сестер и детей), а также мужа (жены);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фамилии, имена, отчества, даты рождения, места рождения, место работы и домашние адреса бывших мужей (жен);</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пребывание за границей (когда, где, с какой целью);</w:t>
      </w:r>
    </w:p>
    <w:p w:rsidR="00B12B5D" w:rsidRPr="00C75558" w:rsidRDefault="00B12B5D" w:rsidP="00C75558">
      <w:pPr>
        <w:pStyle w:val="a6"/>
        <w:spacing w:before="180" w:beforeAutospacing="0" w:after="180" w:afterAutospacing="0" w:line="360" w:lineRule="atLeast"/>
        <w:jc w:val="both"/>
        <w:rPr>
          <w:color w:val="000000"/>
          <w:sz w:val="28"/>
          <w:szCs w:val="28"/>
        </w:rPr>
      </w:pPr>
      <w:proofErr w:type="gramStart"/>
      <w:r w:rsidRPr="00C75558">
        <w:rPr>
          <w:color w:val="000000"/>
          <w:sz w:val="28"/>
          <w:szCs w:val="28"/>
        </w:rPr>
        <w:lastRenderedPageBreak/>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регистрации и фактического проживания, дата регистрации;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паспорт (серия, номер, кем и когда выдан);</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паспорт, удостоверяющий личность гражданина Российской Федерации за пределами Российской Федерации (серия, номер, кем и когда выдан);</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телефона;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отношение к воинской обязанности, сведения по воинскому учету (для граждан, пребывающих в запасе, и лиц, подлежащих призыву на военную службу);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идентификационный номер налогоплательщика;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страхового свидетельства обязательного пенсионного страхования;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полиса обязательного медицинского страхования;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наличие (отсутствие) судимости;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допуск к государственной тайне, оформленный за период работы, службы, учебы (форма, номер и дата);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результаты обязательных медицинских осмотров (обследований), а также обязательного психиатрического освидетельствования;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сведения о доходах, имуществе и обязательствах имущественного характера, а также о доходах, об имуществе и обязательствах имущественного характера членов семьи;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информация о служебной проверке, ее результатах, об отстранении от замещаемой должности гражданской службы;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информация о поощрении, а также о наложении дисциплинарного взыскания до его снятия или отмены.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иные персональные данные, необходимые для достижения целей, предусмотренных пунктом 2.1 настоящего Положения.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3.3. </w:t>
      </w:r>
      <w:proofErr w:type="gramStart"/>
      <w:r w:rsidRPr="00C75558">
        <w:rPr>
          <w:color w:val="000000"/>
          <w:sz w:val="28"/>
          <w:szCs w:val="28"/>
        </w:rPr>
        <w:t xml:space="preserve">Обработка персональных данных государственных служащих Территориального органа, граждан, претендующих на замещение должностей государственной службы Территориального органа, осуществляется сотрудником </w:t>
      </w:r>
      <w:r w:rsidRPr="00C75558">
        <w:rPr>
          <w:color w:val="000000"/>
          <w:sz w:val="28"/>
          <w:szCs w:val="28"/>
        </w:rPr>
        <w:lastRenderedPageBreak/>
        <w:t xml:space="preserve">отдела </w:t>
      </w:r>
      <w:r w:rsidR="00EA7DFF">
        <w:rPr>
          <w:color w:val="000000"/>
          <w:sz w:val="28"/>
          <w:szCs w:val="28"/>
        </w:rPr>
        <w:t>финансового, правового и кадрового обеспечения деятельности</w:t>
      </w:r>
      <w:r w:rsidRPr="00C75558">
        <w:rPr>
          <w:color w:val="000000"/>
          <w:sz w:val="28"/>
          <w:szCs w:val="28"/>
        </w:rPr>
        <w:t>, в должностные обязанности которого входит ведение кадрового делопроизводства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3.4. Сбор, запись, систематизация, накопление и уточнение (обновление, изменение) персональных данных государственных служащих Территориального органа, </w:t>
      </w:r>
      <w:proofErr w:type="gramStart"/>
      <w:r w:rsidRPr="00C75558">
        <w:rPr>
          <w:color w:val="000000"/>
          <w:sz w:val="28"/>
          <w:szCs w:val="28"/>
        </w:rPr>
        <w:t>граждан, претендующих на замещение должностей государственной службы Территориального органа осуществляется</w:t>
      </w:r>
      <w:proofErr w:type="gramEnd"/>
      <w:r w:rsidRPr="00C75558">
        <w:rPr>
          <w:color w:val="000000"/>
          <w:sz w:val="28"/>
          <w:szCs w:val="28"/>
        </w:rPr>
        <w:t xml:space="preserve"> путем:</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получения оригиналов необходимых документов (заявление, трудовая книжка, автобиография, иные документы, предоставляемые в кадровое подразделение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копирования оригиналов документов;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внесения сведений в учётные формы (на бумажных и электронных носителях);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формирования персональных данных в ходе кадровой работы;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внесения персональных данных в информационные системы Территориального органа, используемые кадровым подразделением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3.5.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государственных служащих Территориального органа, граждан, претендующих на замещение должностей государственной службы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3.6. Запрещается получать, обрабатывать и приобщать к личному делу государственного служащего Территориального органа персональные данные, не предусмотренные пунктом 3.2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3.7. При сборе персональных данных сотрудник кадрового подразделения Территориального органа, осуществляющий сбор (получение) персональных данных непосредственно от государственных служащих Территориального органа, граждан, претендующих на замещение должностей государственной службы Территориального органа, обязан разъяснить указанным субъектам персональных данных юридические последствия отказа предоставить их персональные данные.</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3.8. Передача (распространение, предоставление) и использование персональных данных государственных служащих Территориального органа, граждан, претендующих на замещение должностей государственной службы </w:t>
      </w:r>
      <w:r w:rsidRPr="00C75558">
        <w:rPr>
          <w:color w:val="000000"/>
          <w:sz w:val="28"/>
          <w:szCs w:val="28"/>
        </w:rPr>
        <w:lastRenderedPageBreak/>
        <w:t>Территориального органа, осуществляется лишь в случаях и в порядке, предусмотренных федеральными законами.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EA7DFF"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4. Условия и порядок обработки персональных данных субъектов</w:t>
      </w:r>
    </w:p>
    <w:p w:rsidR="00EA7DFF"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в связи с предоставлением государственных услуг</w:t>
      </w:r>
    </w:p>
    <w:p w:rsidR="00B12B5D" w:rsidRPr="00C75558"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и исполнением государственных функций</w:t>
      </w:r>
    </w:p>
    <w:p w:rsidR="00B12B5D" w:rsidRPr="00C75558" w:rsidRDefault="00B12B5D" w:rsidP="00EA7DFF">
      <w:pPr>
        <w:pStyle w:val="a6"/>
        <w:spacing w:before="0" w:beforeAutospacing="0" w:after="0" w:afterAutospacing="0" w:line="360" w:lineRule="atLeast"/>
        <w:jc w:val="both"/>
        <w:rPr>
          <w:color w:val="000000"/>
          <w:sz w:val="28"/>
          <w:szCs w:val="28"/>
        </w:rPr>
      </w:pPr>
      <w:r w:rsidRPr="00C75558">
        <w:rPr>
          <w:color w:val="000000"/>
          <w:sz w:val="28"/>
          <w:szCs w:val="28"/>
        </w:rPr>
        <w:t> </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4.1. В Территориальном органе обработка персональных данных физических лиц осуществляется в целях предоставления следующих государственных услуг и исполнения государственных функций: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выдача сертификатов специалистов лицам, получившим медицинское или фармацевтическое образование в иностранных государствах и успешно сдавшим экзамены по специальности в порядке, устанавливаемом уполномоченным федеральным органом исполнительной власти;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лицензирование медицинской деятельности в пределах компетенции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лицензирование фармацевтической деятельности в пределах компетенции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 лицензирование деятельности по обороту наркотических средств, психотропных веществ и их </w:t>
      </w:r>
      <w:proofErr w:type="spellStart"/>
      <w:r w:rsidRPr="00C75558">
        <w:rPr>
          <w:color w:val="000000"/>
          <w:sz w:val="28"/>
          <w:szCs w:val="28"/>
        </w:rPr>
        <w:t>прекурсоров</w:t>
      </w:r>
      <w:proofErr w:type="spellEnd"/>
      <w:r w:rsidRPr="00C75558">
        <w:rPr>
          <w:color w:val="000000"/>
          <w:sz w:val="28"/>
          <w:szCs w:val="28"/>
        </w:rPr>
        <w:t xml:space="preserve">, культивированию </w:t>
      </w:r>
      <w:proofErr w:type="spellStart"/>
      <w:r w:rsidRPr="00C75558">
        <w:rPr>
          <w:color w:val="000000"/>
          <w:sz w:val="28"/>
          <w:szCs w:val="28"/>
        </w:rPr>
        <w:t>наркосодержащих</w:t>
      </w:r>
      <w:proofErr w:type="spellEnd"/>
      <w:r w:rsidRPr="00C75558">
        <w:rPr>
          <w:color w:val="000000"/>
          <w:sz w:val="28"/>
          <w:szCs w:val="28"/>
        </w:rPr>
        <w:t xml:space="preserve"> растений в пределах компетенции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4.2. Персональные данные граждан, обратившихся в Территориальный орган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В соответствии с законодательством Российской Федерации в Территориальном органе подлежат рассмотрению обращения граждан Российской Федерации, иностранных граждан и лиц без гражданства.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4.3. В рамках рассмотрения обращений граждан подлежат обработке следующие персональные данные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почтовый адрес;</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lastRenderedPageBreak/>
        <w:t>- адрес электронной почты;</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указанный в обращении контактный телефон;</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4.4. При выдаче сертификатов специалистов лицам, получившим медицинское или фармацевтическое образование в иностранных государствах и успешно сдавшим экзамены по специальности в </w:t>
      </w:r>
      <w:proofErr w:type="gramStart"/>
      <w:r w:rsidRPr="00C75558">
        <w:rPr>
          <w:color w:val="000000"/>
          <w:sz w:val="28"/>
          <w:szCs w:val="28"/>
        </w:rPr>
        <w:t>порядке, устанавливаемом уполномоченным федеральным органом исполнительной власти осуществляется</w:t>
      </w:r>
      <w:proofErr w:type="gramEnd"/>
      <w:r w:rsidRPr="00C75558">
        <w:rPr>
          <w:color w:val="000000"/>
          <w:sz w:val="28"/>
          <w:szCs w:val="28"/>
        </w:rPr>
        <w:t xml:space="preserve"> обработка следующих персональных данных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вид, серия, номер документа, удостоверяющего личность, наименование органа, выдавшего его, дата выдачи;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места жительства (адрес постоянной регистрации, адрес временной регистрации, адрес фактического места жительства);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контактного телефона или сведения о других способах связи.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4.5. При лицензировании медицинской деятельности в пределах компетенции Территориального органа осуществляется обработка следующих персональных данных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вид, серия, номер документа, удостоверяющего личность, наименование органа, выдавшего его, дата выдачи;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места жительства (адрес постоянной регистрации, адрес временной регистрации, адрес фактического места жительства);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контактного телефона или сведения о других способах связи.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lastRenderedPageBreak/>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4.6. При лицензировании медицинской деятельности в пределах компетенции Территориального органа осуществляется обработка следующих персональных данных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вид, серия, номер документа, удостоверяющего личность, наименование органа, выдавшего его, дата выдачи;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места жительства (адрес постоянной регистрации, адрес временной регистрации, адрес фактического места жительства);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контактного телефона или сведения о других способах связи.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4.7. При лицензировании фармацевтической деятельности в пределах компетенции Территориального органа осуществляется обработка следующих персональных данных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вид, серия, номер документа, удостоверяющего личность, наименование органа, выдавшего его, дата выдачи;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места жительства (адрес постоянной регистрации, адрес временной регистрации, адрес фактического места жительства);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контактного телефона или сведения о других способах связи.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lastRenderedPageBreak/>
        <w:t xml:space="preserve">4.8. При лицензировании деятельности по обороту наркотических средств, психотропных веществ и их </w:t>
      </w:r>
      <w:proofErr w:type="spellStart"/>
      <w:r w:rsidRPr="00C75558">
        <w:rPr>
          <w:color w:val="000000"/>
          <w:sz w:val="28"/>
          <w:szCs w:val="28"/>
        </w:rPr>
        <w:t>прекурсоров</w:t>
      </w:r>
      <w:proofErr w:type="spellEnd"/>
      <w:r w:rsidRPr="00C75558">
        <w:rPr>
          <w:color w:val="000000"/>
          <w:sz w:val="28"/>
          <w:szCs w:val="28"/>
        </w:rPr>
        <w:t xml:space="preserve">, культивированию </w:t>
      </w:r>
      <w:proofErr w:type="spellStart"/>
      <w:r w:rsidRPr="00C75558">
        <w:rPr>
          <w:color w:val="000000"/>
          <w:sz w:val="28"/>
          <w:szCs w:val="28"/>
        </w:rPr>
        <w:t>наркосодержащих</w:t>
      </w:r>
      <w:proofErr w:type="spellEnd"/>
      <w:r w:rsidRPr="00C75558">
        <w:rPr>
          <w:color w:val="000000"/>
          <w:sz w:val="28"/>
          <w:szCs w:val="28"/>
        </w:rPr>
        <w:t xml:space="preserve"> растений в пределах компетенции Территориального органа осуществляется обработка следующих персональных данных заявителей: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фамилия, имя, отчество;</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вид, серия, номер документа, удостоверяющего личность, наименование органа, выдавшего его, дата выдачи;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адрес места жительства (адрес постоянной регистрации, адрес временной регистрации, адрес фактического места жительства);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номер контактного телефона или сведения о других способах связи.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ученая степень, ученое звание (когда присвоены, номера дипломов, аттестатов);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выполняемая работа с начала трудовой деятельности (включая военную службу, работу по совместительству, предпринимательскую деятельность).</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4.9. Сбор, запись, систематизация, накопление и уточнение (обновление, изменение) персональных данных субъектов, обратившихся в Территориальный орган для получения государственной услуги или в целях исполнения государственной функции, осуществляется путем:</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получения оригиналов необходимых документов (заявление);</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внесения сведений в учётные формы (на бумажных и электронных носителях);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внесения персональных данных в прикладные программные подсистемы Автоматизированной информационной системы Росздравнадзора.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4.10.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B12B5D"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4.11. Передача (распространение, предоставление) и использование персональных данных заявителей (субъектов персональных данных) Территориальным органом осуществляется лишь в случаях и в порядке, предусмотренных федеральными законами.</w:t>
      </w:r>
    </w:p>
    <w:p w:rsidR="00EA7DFF" w:rsidRDefault="00EA7DFF" w:rsidP="00C75558">
      <w:pPr>
        <w:pStyle w:val="a6"/>
        <w:spacing w:before="180" w:beforeAutospacing="0" w:after="180" w:afterAutospacing="0" w:line="360" w:lineRule="atLeast"/>
        <w:jc w:val="both"/>
        <w:rPr>
          <w:color w:val="000000"/>
          <w:sz w:val="28"/>
          <w:szCs w:val="28"/>
        </w:rPr>
      </w:pPr>
    </w:p>
    <w:p w:rsidR="00EA7DFF" w:rsidRPr="00C75558" w:rsidRDefault="00EA7DFF" w:rsidP="00C75558">
      <w:pPr>
        <w:pStyle w:val="a6"/>
        <w:spacing w:before="180" w:beforeAutospacing="0" w:after="180" w:afterAutospacing="0" w:line="360" w:lineRule="atLeast"/>
        <w:jc w:val="both"/>
        <w:rPr>
          <w:color w:val="000000"/>
          <w:sz w:val="28"/>
          <w:szCs w:val="28"/>
        </w:rPr>
      </w:pP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B12B5D" w:rsidRPr="00C75558" w:rsidRDefault="00B12B5D" w:rsidP="00EA7DFF">
      <w:pPr>
        <w:pStyle w:val="a6"/>
        <w:spacing w:before="180" w:beforeAutospacing="0" w:after="180" w:afterAutospacing="0" w:line="360" w:lineRule="atLeast"/>
        <w:jc w:val="center"/>
        <w:rPr>
          <w:color w:val="000000"/>
          <w:sz w:val="28"/>
          <w:szCs w:val="28"/>
        </w:rPr>
      </w:pPr>
      <w:r w:rsidRPr="00C75558">
        <w:rPr>
          <w:color w:val="000000"/>
          <w:sz w:val="28"/>
          <w:szCs w:val="28"/>
        </w:rPr>
        <w:lastRenderedPageBreak/>
        <w:t>5. Порядок обработки персональных данных в Территориальном органе</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5.1. Персональные данные граждан, обратившихся в Территориальный орган с письменным предложением, заявлением или жалобой хранятся на бумажных носителях в запираемом помещении отдела административного и финансового обеспечения Территориального органа. Персональные данные обрабатываются в информационной системе персональных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5.2. </w:t>
      </w:r>
      <w:proofErr w:type="gramStart"/>
      <w:r w:rsidRPr="00C75558">
        <w:rPr>
          <w:color w:val="000000"/>
          <w:sz w:val="28"/>
          <w:szCs w:val="28"/>
        </w:rPr>
        <w:t>Персональные данные субъектов персональных данных, подлежащих обработке при осуществлении в установленном порядке государственного контроля и надзора, на бумажных носителях хранятся в помещениях отделов, осуществляющих в установленном порядке государственный контроль и надзор за деятельностью юридических лиц, индивидуальных предпринимателей и физических лиц по выполнению требований законодательства Российской Федерации в установленной сфере деятельности в запираемых шкафах.</w:t>
      </w:r>
      <w:proofErr w:type="gramEnd"/>
      <w:r w:rsidRPr="00C75558">
        <w:rPr>
          <w:color w:val="000000"/>
          <w:sz w:val="28"/>
          <w:szCs w:val="28"/>
        </w:rPr>
        <w:t xml:space="preserve"> Персональные данные обрабатываются в информационной системе персональных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5.3. </w:t>
      </w:r>
      <w:proofErr w:type="gramStart"/>
      <w:r w:rsidRPr="00C75558">
        <w:rPr>
          <w:color w:val="000000"/>
          <w:sz w:val="28"/>
          <w:szCs w:val="28"/>
        </w:rPr>
        <w:t>Для хранения архивных материалов на бумажных носителях в Территориальном органе организован архив в отдельном закрываемом помещении с ограниченным доступом</w:t>
      </w:r>
      <w:proofErr w:type="gramEnd"/>
      <w:r w:rsidRPr="00C75558">
        <w:rPr>
          <w:color w:val="000000"/>
          <w:sz w:val="28"/>
          <w:szCs w:val="28"/>
        </w:rPr>
        <w:t>.</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5.4. При несовместимости целей обработки персональных данных, зафиксированных на одном материальном носителе, а также при необходимости уничтожения или обезличивания части персональных данных указанные данные копируются и (или) уничтожаются в установленном </w:t>
      </w:r>
      <w:proofErr w:type="gramStart"/>
      <w:r w:rsidRPr="00C75558">
        <w:rPr>
          <w:color w:val="000000"/>
          <w:sz w:val="28"/>
          <w:szCs w:val="28"/>
        </w:rPr>
        <w:t>порядке</w:t>
      </w:r>
      <w:proofErr w:type="gramEnd"/>
      <w:r w:rsidRPr="00C75558">
        <w:rPr>
          <w:color w:val="000000"/>
          <w:sz w:val="28"/>
          <w:szCs w:val="28"/>
        </w:rPr>
        <w:t xml:space="preserve"> уполномоченными должностными лицами.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5.5. Исключение возможности несанкционированного доступа к персональным данным при хранении материальных носителей обеспечивается:</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раздельным хранением персональных данных (материальных носителей), обработка которых осуществляется в различных целях;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хранением материальных носителей в специальных запираемых шкафах, сейфах;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разграничением доступа к информационным ресурсам средствами операционной системы и информационных систем (использование паролей);</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lastRenderedPageBreak/>
        <w:t>- использованием сре</w:t>
      </w:r>
      <w:proofErr w:type="gramStart"/>
      <w:r w:rsidRPr="00C75558">
        <w:rPr>
          <w:color w:val="000000"/>
          <w:sz w:val="28"/>
          <w:szCs w:val="28"/>
        </w:rPr>
        <w:t>дств кр</w:t>
      </w:r>
      <w:proofErr w:type="gramEnd"/>
      <w:r w:rsidRPr="00C75558">
        <w:rPr>
          <w:color w:val="000000"/>
          <w:sz w:val="28"/>
          <w:szCs w:val="28"/>
        </w:rPr>
        <w:t>иптографической защиты, изолированных локальных сетей при работе с персональными данными;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запретом нахождения посторонних лиц в служебных помещениях Территориального органа, в которых располагаются шкафы, сейфы с материальными носителями персональных данных, компьютеры, имеющие доступ к информационным системам персональных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B12B5D" w:rsidRPr="00C75558" w:rsidRDefault="00B12B5D" w:rsidP="00EA7DFF">
      <w:pPr>
        <w:pStyle w:val="a6"/>
        <w:spacing w:before="180" w:beforeAutospacing="0" w:after="180" w:afterAutospacing="0" w:line="360" w:lineRule="atLeast"/>
        <w:jc w:val="center"/>
        <w:rPr>
          <w:color w:val="000000"/>
          <w:sz w:val="28"/>
          <w:szCs w:val="28"/>
        </w:rPr>
      </w:pPr>
      <w:r w:rsidRPr="00C75558">
        <w:rPr>
          <w:color w:val="000000"/>
          <w:sz w:val="28"/>
          <w:szCs w:val="28"/>
        </w:rPr>
        <w:t>6. Конфиденциальность персональных данных</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6.1. Информация, относящаяся к персональным данным, ставшая известной в связи с реализацией трудовых отношений и в связи с оказанием государственных услуг и осуществлением государственных функций, является конфиденциальной информацией и охраняется законом.</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6.2. </w:t>
      </w:r>
      <w:proofErr w:type="gramStart"/>
      <w:r w:rsidRPr="00C75558">
        <w:rPr>
          <w:color w:val="000000"/>
          <w:sz w:val="28"/>
          <w:szCs w:val="28"/>
        </w:rPr>
        <w:t>Государственные гражданские служащие и иные лица, получившие доступ к обрабатываемым персональным данным, подписали обязательство о неразглашении конфиденциальной информации, а также предупреждены о возможной дисциплинарной, административной, гражданско-правовой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w:t>
      </w:r>
      <w:proofErr w:type="gramEnd"/>
    </w:p>
    <w:p w:rsidR="00EA7DFF" w:rsidRDefault="00B12B5D" w:rsidP="00EA7DFF">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B12B5D"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7. Сроки обработки и хранения персональных данных</w:t>
      </w:r>
    </w:p>
    <w:p w:rsidR="00EA7DFF" w:rsidRPr="00C75558" w:rsidRDefault="00EA7DFF" w:rsidP="00EA7DFF">
      <w:pPr>
        <w:pStyle w:val="a6"/>
        <w:spacing w:before="0" w:beforeAutospacing="0" w:after="0" w:afterAutospacing="0" w:line="360" w:lineRule="atLeast"/>
        <w:jc w:val="both"/>
        <w:rPr>
          <w:color w:val="000000"/>
          <w:sz w:val="28"/>
          <w:szCs w:val="28"/>
        </w:rPr>
      </w:pPr>
    </w:p>
    <w:p w:rsidR="00B12B5D" w:rsidRPr="00C75558" w:rsidRDefault="00B12B5D" w:rsidP="00EA7DFF">
      <w:pPr>
        <w:pStyle w:val="a6"/>
        <w:spacing w:before="0" w:beforeAutospacing="0" w:after="0" w:afterAutospacing="0" w:line="360" w:lineRule="atLeast"/>
        <w:jc w:val="both"/>
        <w:rPr>
          <w:color w:val="000000"/>
          <w:sz w:val="28"/>
          <w:szCs w:val="28"/>
        </w:rPr>
      </w:pPr>
      <w:r w:rsidRPr="00C75558">
        <w:rPr>
          <w:color w:val="000000"/>
          <w:sz w:val="28"/>
          <w:szCs w:val="28"/>
        </w:rPr>
        <w:t> 7.1. Сроки обработки и хранения персональных данных государственных служащих Территориального органа, граждан, претендующих на замещение должностей государственной службы Территориального органа, определяются в соответствии с законодательством Российской Федерации.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7.2. Сроки обработки и хранения персональных данных, предоставляемых субъектами персональных данных в Территориальный орган в связи с получением государственных услуг и исполнением государственных функций, указанных в пункте 4.1. настоящего Положения, определяются нормативными правовыми актами, регламентирующими порядок их сбора и обработки.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7.3. </w:t>
      </w:r>
      <w:proofErr w:type="gramStart"/>
      <w:r w:rsidRPr="00C75558">
        <w:rPr>
          <w:color w:val="000000"/>
          <w:sz w:val="28"/>
          <w:szCs w:val="28"/>
        </w:rPr>
        <w:t xml:space="preserve">Персональные данные, предоставляемые субъектами на бумажном носителе в связи с предоставлением Территориальным органом государственных услуг и исполнением государственных функций, хранятся на бумажных носителях в структурных подразделениях Территориального органа, к полномочиям которых относится обработка персональных данных в связи с предоставлением государственной услуги или исполнением государственной функции, в </w:t>
      </w:r>
      <w:r w:rsidRPr="00C75558">
        <w:rPr>
          <w:color w:val="000000"/>
          <w:sz w:val="28"/>
          <w:szCs w:val="28"/>
        </w:rPr>
        <w:lastRenderedPageBreak/>
        <w:t>соответствии с утвержденными положениями о соответствующих структурных подразделениях Территориального органа.</w:t>
      </w:r>
      <w:proofErr w:type="gramEnd"/>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xml:space="preserve">7.4. </w:t>
      </w:r>
      <w:proofErr w:type="gramStart"/>
      <w:r w:rsidRPr="00C75558">
        <w:rPr>
          <w:color w:val="000000"/>
          <w:sz w:val="28"/>
          <w:szCs w:val="28"/>
        </w:rPr>
        <w:t>Контроль за</w:t>
      </w:r>
      <w:proofErr w:type="gramEnd"/>
      <w:r w:rsidRPr="00C75558">
        <w:rPr>
          <w:color w:val="000000"/>
          <w:sz w:val="28"/>
          <w:szCs w:val="28"/>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руководители структурных подразделений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7.5. Срок хранения персональных данных, внесенных в информационные системы персональных данных Территориального органа, должен соответствовать сроку хранения бумажных оригиналов.</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w:t>
      </w:r>
    </w:p>
    <w:p w:rsidR="00EA7DFF"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8. Порядок уничтожения персональных данных при достижении</w:t>
      </w:r>
    </w:p>
    <w:p w:rsidR="00B12B5D" w:rsidRDefault="00B12B5D" w:rsidP="00EA7DFF">
      <w:pPr>
        <w:pStyle w:val="a6"/>
        <w:spacing w:before="0" w:beforeAutospacing="0" w:after="0" w:afterAutospacing="0" w:line="360" w:lineRule="atLeast"/>
        <w:jc w:val="center"/>
        <w:rPr>
          <w:color w:val="000000"/>
          <w:sz w:val="28"/>
          <w:szCs w:val="28"/>
        </w:rPr>
      </w:pPr>
      <w:r w:rsidRPr="00C75558">
        <w:rPr>
          <w:color w:val="000000"/>
          <w:sz w:val="28"/>
          <w:szCs w:val="28"/>
        </w:rPr>
        <w:t xml:space="preserve"> целей обработки или при наступлении иных законных оснований</w:t>
      </w:r>
    </w:p>
    <w:p w:rsidR="00EA7DFF" w:rsidRPr="00C75558" w:rsidRDefault="00EA7DFF" w:rsidP="00EA7DFF">
      <w:pPr>
        <w:pStyle w:val="a6"/>
        <w:spacing w:before="0" w:beforeAutospacing="0" w:after="0" w:afterAutospacing="0" w:line="360" w:lineRule="atLeast"/>
        <w:jc w:val="center"/>
        <w:rPr>
          <w:color w:val="000000"/>
          <w:sz w:val="28"/>
          <w:szCs w:val="28"/>
        </w:rPr>
      </w:pPr>
    </w:p>
    <w:p w:rsidR="00B12B5D" w:rsidRPr="00C75558" w:rsidRDefault="00B12B5D" w:rsidP="00EA7DFF">
      <w:pPr>
        <w:pStyle w:val="a6"/>
        <w:spacing w:before="0" w:beforeAutospacing="0" w:after="0" w:afterAutospacing="0" w:line="360" w:lineRule="atLeast"/>
        <w:jc w:val="both"/>
        <w:rPr>
          <w:color w:val="000000"/>
          <w:sz w:val="28"/>
          <w:szCs w:val="28"/>
        </w:rPr>
      </w:pPr>
      <w:r w:rsidRPr="00C75558">
        <w:rPr>
          <w:color w:val="000000"/>
          <w:sz w:val="28"/>
          <w:szCs w:val="28"/>
        </w:rPr>
        <w:t> 8.1. Сотрудниками Территориального органа, ответственными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8.2. Вопрос об уничтожении выделенных документов, содержащих персональные данные, рассматривается комиссией по уничтожению, состав которой утверждается приказом руководителя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По итогам заседания составляются Акт о выделении к уничтожению документов, опись уничтожаемых дел, проверяется их комплектность, акт подписывается членами комиссии и утверждается руководителем Территориального органа.</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8.3. По окончании процедуры уничтожения комиссией составляется соответствующий Акт об уничтожении документов, содержащих персональные данные.</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8.4.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B12B5D" w:rsidRPr="00C75558" w:rsidRDefault="00B12B5D" w:rsidP="00C75558">
      <w:pPr>
        <w:pStyle w:val="a6"/>
        <w:spacing w:before="180" w:beforeAutospacing="0" w:after="180" w:afterAutospacing="0" w:line="360" w:lineRule="atLeast"/>
        <w:jc w:val="both"/>
        <w:rPr>
          <w:color w:val="000000"/>
          <w:sz w:val="28"/>
          <w:szCs w:val="28"/>
        </w:rPr>
      </w:pPr>
      <w:r w:rsidRPr="00C75558">
        <w:rPr>
          <w:color w:val="000000"/>
          <w:sz w:val="28"/>
          <w:szCs w:val="28"/>
        </w:rPr>
        <w:t> Контактные лица:</w:t>
      </w:r>
    </w:p>
    <w:p w:rsidR="00B12B5D" w:rsidRPr="00C75558" w:rsidRDefault="00EA7DFF" w:rsidP="00C75558">
      <w:pPr>
        <w:pStyle w:val="a6"/>
        <w:spacing w:before="180" w:beforeAutospacing="0" w:after="180" w:afterAutospacing="0" w:line="360" w:lineRule="atLeast"/>
        <w:jc w:val="both"/>
        <w:rPr>
          <w:color w:val="000000"/>
          <w:sz w:val="28"/>
          <w:szCs w:val="28"/>
        </w:rPr>
      </w:pPr>
      <w:r>
        <w:rPr>
          <w:color w:val="000000"/>
          <w:sz w:val="28"/>
          <w:szCs w:val="28"/>
        </w:rPr>
        <w:t xml:space="preserve">Помощник руководителя </w:t>
      </w:r>
      <w:r w:rsidR="00B12B5D" w:rsidRPr="00C75558">
        <w:rPr>
          <w:color w:val="000000"/>
          <w:sz w:val="28"/>
          <w:szCs w:val="28"/>
        </w:rPr>
        <w:t xml:space="preserve"> - </w:t>
      </w:r>
      <w:proofErr w:type="spellStart"/>
      <w:r>
        <w:rPr>
          <w:color w:val="000000"/>
          <w:sz w:val="28"/>
          <w:szCs w:val="28"/>
        </w:rPr>
        <w:t>Торшхоева</w:t>
      </w:r>
      <w:proofErr w:type="spellEnd"/>
      <w:r>
        <w:rPr>
          <w:color w:val="000000"/>
          <w:sz w:val="28"/>
          <w:szCs w:val="28"/>
        </w:rPr>
        <w:t xml:space="preserve"> Лейла </w:t>
      </w:r>
      <w:proofErr w:type="spellStart"/>
      <w:r>
        <w:rPr>
          <w:color w:val="000000"/>
          <w:sz w:val="28"/>
          <w:szCs w:val="28"/>
        </w:rPr>
        <w:t>Иссаевна</w:t>
      </w:r>
      <w:proofErr w:type="spellEnd"/>
      <w:r w:rsidR="00B12B5D" w:rsidRPr="00C75558">
        <w:rPr>
          <w:color w:val="000000"/>
          <w:sz w:val="28"/>
          <w:szCs w:val="28"/>
        </w:rPr>
        <w:t>;</w:t>
      </w:r>
    </w:p>
    <w:p w:rsidR="00B12B5D" w:rsidRPr="00C75558" w:rsidRDefault="00EA7DFF" w:rsidP="00C75558">
      <w:pPr>
        <w:pStyle w:val="a6"/>
        <w:spacing w:before="180" w:beforeAutospacing="0" w:after="180" w:afterAutospacing="0" w:line="360" w:lineRule="atLeast"/>
        <w:jc w:val="both"/>
        <w:rPr>
          <w:color w:val="000000"/>
          <w:sz w:val="28"/>
          <w:szCs w:val="28"/>
        </w:rPr>
      </w:pPr>
      <w:r>
        <w:rPr>
          <w:color w:val="000000"/>
          <w:sz w:val="28"/>
          <w:szCs w:val="28"/>
        </w:rPr>
        <w:t xml:space="preserve">Начальник отдела финансового, правого и кадрового обеспечения деятельности </w:t>
      </w:r>
      <w:r w:rsidR="00B12B5D" w:rsidRPr="00C75558">
        <w:rPr>
          <w:color w:val="000000"/>
          <w:sz w:val="28"/>
          <w:szCs w:val="28"/>
        </w:rPr>
        <w:t xml:space="preserve"> - </w:t>
      </w:r>
      <w:proofErr w:type="spellStart"/>
      <w:r>
        <w:rPr>
          <w:color w:val="000000"/>
          <w:sz w:val="28"/>
          <w:szCs w:val="28"/>
        </w:rPr>
        <w:t>Мальсагов</w:t>
      </w:r>
      <w:proofErr w:type="spellEnd"/>
      <w:r>
        <w:rPr>
          <w:color w:val="000000"/>
          <w:sz w:val="28"/>
          <w:szCs w:val="28"/>
        </w:rPr>
        <w:t xml:space="preserve"> </w:t>
      </w:r>
      <w:proofErr w:type="spellStart"/>
      <w:r>
        <w:rPr>
          <w:color w:val="000000"/>
          <w:sz w:val="28"/>
          <w:szCs w:val="28"/>
        </w:rPr>
        <w:t>Алаудин</w:t>
      </w:r>
      <w:proofErr w:type="spellEnd"/>
      <w:r>
        <w:rPr>
          <w:color w:val="000000"/>
          <w:sz w:val="28"/>
          <w:szCs w:val="28"/>
        </w:rPr>
        <w:t xml:space="preserve"> </w:t>
      </w:r>
      <w:proofErr w:type="spellStart"/>
      <w:r>
        <w:rPr>
          <w:color w:val="000000"/>
          <w:sz w:val="28"/>
          <w:szCs w:val="28"/>
        </w:rPr>
        <w:t>Хаматханович</w:t>
      </w:r>
      <w:proofErr w:type="spellEnd"/>
      <w:r>
        <w:rPr>
          <w:color w:val="000000"/>
          <w:sz w:val="28"/>
          <w:szCs w:val="28"/>
        </w:rPr>
        <w:t>.</w:t>
      </w:r>
    </w:p>
    <w:p w:rsidR="00C75558" w:rsidRPr="00C75558" w:rsidRDefault="00EA7DFF" w:rsidP="00350C5A">
      <w:pPr>
        <w:pStyle w:val="a6"/>
        <w:spacing w:before="180" w:beforeAutospacing="0" w:after="180" w:afterAutospacing="0" w:line="360" w:lineRule="atLeast"/>
        <w:jc w:val="both"/>
        <w:rPr>
          <w:sz w:val="28"/>
          <w:szCs w:val="28"/>
        </w:rPr>
      </w:pPr>
      <w:r>
        <w:rPr>
          <w:color w:val="000000"/>
          <w:sz w:val="28"/>
          <w:szCs w:val="28"/>
        </w:rPr>
        <w:t>Т</w:t>
      </w:r>
      <w:r w:rsidR="00B12B5D" w:rsidRPr="00C75558">
        <w:rPr>
          <w:color w:val="000000"/>
          <w:sz w:val="28"/>
          <w:szCs w:val="28"/>
        </w:rPr>
        <w:t>ел. (8</w:t>
      </w:r>
      <w:r>
        <w:rPr>
          <w:color w:val="000000"/>
          <w:sz w:val="28"/>
          <w:szCs w:val="28"/>
        </w:rPr>
        <w:t>732</w:t>
      </w:r>
      <w:r w:rsidR="00B12B5D" w:rsidRPr="00C75558">
        <w:rPr>
          <w:color w:val="000000"/>
          <w:sz w:val="28"/>
          <w:szCs w:val="28"/>
        </w:rPr>
        <w:t xml:space="preserve">) </w:t>
      </w:r>
      <w:r>
        <w:rPr>
          <w:color w:val="000000"/>
          <w:sz w:val="28"/>
          <w:szCs w:val="28"/>
        </w:rPr>
        <w:t>22</w:t>
      </w:r>
      <w:r w:rsidR="00B12B5D" w:rsidRPr="00C75558">
        <w:rPr>
          <w:color w:val="000000"/>
          <w:sz w:val="28"/>
          <w:szCs w:val="28"/>
        </w:rPr>
        <w:t>-</w:t>
      </w:r>
      <w:r>
        <w:rPr>
          <w:color w:val="000000"/>
          <w:sz w:val="28"/>
          <w:szCs w:val="28"/>
        </w:rPr>
        <w:t>16</w:t>
      </w:r>
      <w:r w:rsidR="00B12B5D" w:rsidRPr="00C75558">
        <w:rPr>
          <w:color w:val="000000"/>
          <w:sz w:val="28"/>
          <w:szCs w:val="28"/>
        </w:rPr>
        <w:t>-0</w:t>
      </w:r>
      <w:r>
        <w:rPr>
          <w:color w:val="000000"/>
          <w:sz w:val="28"/>
          <w:szCs w:val="28"/>
        </w:rPr>
        <w:t>4</w:t>
      </w:r>
    </w:p>
    <w:sectPr w:rsidR="00C75558" w:rsidRPr="00C75558" w:rsidSect="003137B9">
      <w:pgSz w:w="11906" w:h="16838"/>
      <w:pgMar w:top="993"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5F1"/>
    <w:rsid w:val="001809B3"/>
    <w:rsid w:val="001E0020"/>
    <w:rsid w:val="00223B73"/>
    <w:rsid w:val="003137B9"/>
    <w:rsid w:val="00350C5A"/>
    <w:rsid w:val="00371B89"/>
    <w:rsid w:val="00445502"/>
    <w:rsid w:val="005735F1"/>
    <w:rsid w:val="005D7D27"/>
    <w:rsid w:val="007053FA"/>
    <w:rsid w:val="0070789A"/>
    <w:rsid w:val="00741EFE"/>
    <w:rsid w:val="00756039"/>
    <w:rsid w:val="008B7D31"/>
    <w:rsid w:val="00900B30"/>
    <w:rsid w:val="00920EF6"/>
    <w:rsid w:val="00924405"/>
    <w:rsid w:val="00997F00"/>
    <w:rsid w:val="00AB3742"/>
    <w:rsid w:val="00B12B5D"/>
    <w:rsid w:val="00BC50EE"/>
    <w:rsid w:val="00C53069"/>
    <w:rsid w:val="00C53148"/>
    <w:rsid w:val="00C75558"/>
    <w:rsid w:val="00CA6E45"/>
    <w:rsid w:val="00CB5217"/>
    <w:rsid w:val="00CF18F0"/>
    <w:rsid w:val="00D410FB"/>
    <w:rsid w:val="00D517BC"/>
    <w:rsid w:val="00DA3D09"/>
    <w:rsid w:val="00DA3D60"/>
    <w:rsid w:val="00E31388"/>
    <w:rsid w:val="00E42EB3"/>
    <w:rsid w:val="00E556B5"/>
    <w:rsid w:val="00EA7DFF"/>
    <w:rsid w:val="00EE62D7"/>
    <w:rsid w:val="00F22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D09"/>
    <w:rPr>
      <w:rFonts w:ascii="Tahoma" w:hAnsi="Tahoma" w:cs="Tahoma"/>
      <w:sz w:val="16"/>
      <w:szCs w:val="16"/>
    </w:rPr>
  </w:style>
  <w:style w:type="table" w:styleId="a5">
    <w:name w:val="Table Grid"/>
    <w:basedOn w:val="a1"/>
    <w:uiPriority w:val="59"/>
    <w:rsid w:val="00AB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20EF6"/>
  </w:style>
  <w:style w:type="character" w:customStyle="1" w:styleId="quote-autor">
    <w:name w:val="quote-autor"/>
    <w:basedOn w:val="a0"/>
    <w:rsid w:val="001E0020"/>
  </w:style>
  <w:style w:type="paragraph" w:styleId="a6">
    <w:name w:val="Normal (Web)"/>
    <w:basedOn w:val="a"/>
    <w:uiPriority w:val="99"/>
    <w:unhideWhenUsed/>
    <w:rsid w:val="00B12B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12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3D09"/>
    <w:rPr>
      <w:rFonts w:ascii="Tahoma" w:hAnsi="Tahoma" w:cs="Tahoma"/>
      <w:sz w:val="16"/>
      <w:szCs w:val="16"/>
    </w:rPr>
  </w:style>
  <w:style w:type="table" w:styleId="a5">
    <w:name w:val="Table Grid"/>
    <w:basedOn w:val="a1"/>
    <w:uiPriority w:val="59"/>
    <w:rsid w:val="00AB3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470460">
      <w:bodyDiv w:val="1"/>
      <w:marLeft w:val="0"/>
      <w:marRight w:val="0"/>
      <w:marTop w:val="0"/>
      <w:marBottom w:val="0"/>
      <w:divBdr>
        <w:top w:val="none" w:sz="0" w:space="0" w:color="auto"/>
        <w:left w:val="none" w:sz="0" w:space="0" w:color="auto"/>
        <w:bottom w:val="none" w:sz="0" w:space="0" w:color="auto"/>
        <w:right w:val="none" w:sz="0" w:space="0" w:color="auto"/>
      </w:divBdr>
      <w:divsChild>
        <w:div w:id="372123798">
          <w:marLeft w:val="0"/>
          <w:marRight w:val="0"/>
          <w:marTop w:val="0"/>
          <w:marBottom w:val="0"/>
          <w:divBdr>
            <w:top w:val="none" w:sz="0" w:space="0" w:color="auto"/>
            <w:left w:val="none" w:sz="0" w:space="0" w:color="auto"/>
            <w:bottom w:val="none" w:sz="0" w:space="0" w:color="auto"/>
            <w:right w:val="none" w:sz="0" w:space="0" w:color="auto"/>
          </w:divBdr>
        </w:div>
        <w:div w:id="411782643">
          <w:marLeft w:val="0"/>
          <w:marRight w:val="0"/>
          <w:marTop w:val="0"/>
          <w:marBottom w:val="0"/>
          <w:divBdr>
            <w:top w:val="none" w:sz="0" w:space="0" w:color="auto"/>
            <w:left w:val="none" w:sz="0" w:space="0" w:color="auto"/>
            <w:bottom w:val="none" w:sz="0" w:space="0" w:color="auto"/>
            <w:right w:val="none" w:sz="0" w:space="0" w:color="auto"/>
          </w:divBdr>
        </w:div>
        <w:div w:id="2141337228">
          <w:marLeft w:val="0"/>
          <w:marRight w:val="0"/>
          <w:marTop w:val="0"/>
          <w:marBottom w:val="0"/>
          <w:divBdr>
            <w:top w:val="none" w:sz="0" w:space="0" w:color="auto"/>
            <w:left w:val="none" w:sz="0" w:space="0" w:color="auto"/>
            <w:bottom w:val="none" w:sz="0" w:space="0" w:color="auto"/>
            <w:right w:val="none" w:sz="0" w:space="0" w:color="auto"/>
          </w:divBdr>
        </w:div>
        <w:div w:id="563219661">
          <w:marLeft w:val="0"/>
          <w:marRight w:val="0"/>
          <w:marTop w:val="0"/>
          <w:marBottom w:val="0"/>
          <w:divBdr>
            <w:top w:val="none" w:sz="0" w:space="0" w:color="auto"/>
            <w:left w:val="none" w:sz="0" w:space="0" w:color="auto"/>
            <w:bottom w:val="none" w:sz="0" w:space="0" w:color="auto"/>
            <w:right w:val="none" w:sz="0" w:space="0" w:color="auto"/>
          </w:divBdr>
        </w:div>
        <w:div w:id="491026609">
          <w:marLeft w:val="0"/>
          <w:marRight w:val="0"/>
          <w:marTop w:val="0"/>
          <w:marBottom w:val="0"/>
          <w:divBdr>
            <w:top w:val="none" w:sz="0" w:space="0" w:color="auto"/>
            <w:left w:val="none" w:sz="0" w:space="0" w:color="auto"/>
            <w:bottom w:val="none" w:sz="0" w:space="0" w:color="auto"/>
            <w:right w:val="none" w:sz="0" w:space="0" w:color="auto"/>
          </w:divBdr>
        </w:div>
        <w:div w:id="1154024398">
          <w:marLeft w:val="0"/>
          <w:marRight w:val="0"/>
          <w:marTop w:val="0"/>
          <w:marBottom w:val="0"/>
          <w:divBdr>
            <w:top w:val="none" w:sz="0" w:space="0" w:color="auto"/>
            <w:left w:val="none" w:sz="0" w:space="0" w:color="auto"/>
            <w:bottom w:val="none" w:sz="0" w:space="0" w:color="auto"/>
            <w:right w:val="none" w:sz="0" w:space="0" w:color="auto"/>
          </w:divBdr>
        </w:div>
        <w:div w:id="2042704994">
          <w:marLeft w:val="0"/>
          <w:marRight w:val="0"/>
          <w:marTop w:val="0"/>
          <w:marBottom w:val="0"/>
          <w:divBdr>
            <w:top w:val="none" w:sz="0" w:space="0" w:color="auto"/>
            <w:left w:val="none" w:sz="0" w:space="0" w:color="auto"/>
            <w:bottom w:val="none" w:sz="0" w:space="0" w:color="auto"/>
            <w:right w:val="none" w:sz="0" w:space="0" w:color="auto"/>
          </w:divBdr>
        </w:div>
        <w:div w:id="977564535">
          <w:marLeft w:val="0"/>
          <w:marRight w:val="0"/>
          <w:marTop w:val="0"/>
          <w:marBottom w:val="0"/>
          <w:divBdr>
            <w:top w:val="none" w:sz="0" w:space="0" w:color="auto"/>
            <w:left w:val="none" w:sz="0" w:space="0" w:color="auto"/>
            <w:bottom w:val="none" w:sz="0" w:space="0" w:color="auto"/>
            <w:right w:val="none" w:sz="0" w:space="0" w:color="auto"/>
          </w:divBdr>
        </w:div>
        <w:div w:id="1411348586">
          <w:marLeft w:val="0"/>
          <w:marRight w:val="0"/>
          <w:marTop w:val="0"/>
          <w:marBottom w:val="0"/>
          <w:divBdr>
            <w:top w:val="none" w:sz="0" w:space="0" w:color="auto"/>
            <w:left w:val="none" w:sz="0" w:space="0" w:color="auto"/>
            <w:bottom w:val="none" w:sz="0" w:space="0" w:color="auto"/>
            <w:right w:val="none" w:sz="0" w:space="0" w:color="auto"/>
          </w:divBdr>
        </w:div>
        <w:div w:id="680594195">
          <w:marLeft w:val="0"/>
          <w:marRight w:val="0"/>
          <w:marTop w:val="0"/>
          <w:marBottom w:val="0"/>
          <w:divBdr>
            <w:top w:val="none" w:sz="0" w:space="0" w:color="auto"/>
            <w:left w:val="none" w:sz="0" w:space="0" w:color="auto"/>
            <w:bottom w:val="none" w:sz="0" w:space="0" w:color="auto"/>
            <w:right w:val="none" w:sz="0" w:space="0" w:color="auto"/>
          </w:divBdr>
        </w:div>
        <w:div w:id="1448740962">
          <w:marLeft w:val="0"/>
          <w:marRight w:val="0"/>
          <w:marTop w:val="0"/>
          <w:marBottom w:val="0"/>
          <w:divBdr>
            <w:top w:val="none" w:sz="0" w:space="0" w:color="auto"/>
            <w:left w:val="none" w:sz="0" w:space="0" w:color="auto"/>
            <w:bottom w:val="none" w:sz="0" w:space="0" w:color="auto"/>
            <w:right w:val="none" w:sz="0" w:space="0" w:color="auto"/>
          </w:divBdr>
        </w:div>
        <w:div w:id="333335871">
          <w:marLeft w:val="0"/>
          <w:marRight w:val="0"/>
          <w:marTop w:val="0"/>
          <w:marBottom w:val="0"/>
          <w:divBdr>
            <w:top w:val="none" w:sz="0" w:space="0" w:color="auto"/>
            <w:left w:val="none" w:sz="0" w:space="0" w:color="auto"/>
            <w:bottom w:val="none" w:sz="0" w:space="0" w:color="auto"/>
            <w:right w:val="none" w:sz="0" w:space="0" w:color="auto"/>
          </w:divBdr>
        </w:div>
        <w:div w:id="2077389433">
          <w:marLeft w:val="0"/>
          <w:marRight w:val="0"/>
          <w:marTop w:val="0"/>
          <w:marBottom w:val="0"/>
          <w:divBdr>
            <w:top w:val="none" w:sz="0" w:space="0" w:color="auto"/>
            <w:left w:val="none" w:sz="0" w:space="0" w:color="auto"/>
            <w:bottom w:val="none" w:sz="0" w:space="0" w:color="auto"/>
            <w:right w:val="none" w:sz="0" w:space="0" w:color="auto"/>
          </w:divBdr>
        </w:div>
        <w:div w:id="1005398348">
          <w:marLeft w:val="0"/>
          <w:marRight w:val="0"/>
          <w:marTop w:val="0"/>
          <w:marBottom w:val="0"/>
          <w:divBdr>
            <w:top w:val="none" w:sz="0" w:space="0" w:color="auto"/>
            <w:left w:val="none" w:sz="0" w:space="0" w:color="auto"/>
            <w:bottom w:val="none" w:sz="0" w:space="0" w:color="auto"/>
            <w:right w:val="none" w:sz="0" w:space="0" w:color="auto"/>
          </w:divBdr>
        </w:div>
        <w:div w:id="1631351989">
          <w:marLeft w:val="0"/>
          <w:marRight w:val="0"/>
          <w:marTop w:val="0"/>
          <w:marBottom w:val="0"/>
          <w:divBdr>
            <w:top w:val="none" w:sz="0" w:space="0" w:color="auto"/>
            <w:left w:val="none" w:sz="0" w:space="0" w:color="auto"/>
            <w:bottom w:val="none" w:sz="0" w:space="0" w:color="auto"/>
            <w:right w:val="none" w:sz="0" w:space="0" w:color="auto"/>
          </w:divBdr>
        </w:div>
        <w:div w:id="1875338796">
          <w:marLeft w:val="0"/>
          <w:marRight w:val="0"/>
          <w:marTop w:val="0"/>
          <w:marBottom w:val="0"/>
          <w:divBdr>
            <w:top w:val="none" w:sz="0" w:space="0" w:color="auto"/>
            <w:left w:val="none" w:sz="0" w:space="0" w:color="auto"/>
            <w:bottom w:val="none" w:sz="0" w:space="0" w:color="auto"/>
            <w:right w:val="none" w:sz="0" w:space="0" w:color="auto"/>
          </w:divBdr>
        </w:div>
        <w:div w:id="1233151575">
          <w:marLeft w:val="0"/>
          <w:marRight w:val="0"/>
          <w:marTop w:val="0"/>
          <w:marBottom w:val="0"/>
          <w:divBdr>
            <w:top w:val="none" w:sz="0" w:space="0" w:color="auto"/>
            <w:left w:val="none" w:sz="0" w:space="0" w:color="auto"/>
            <w:bottom w:val="none" w:sz="0" w:space="0" w:color="auto"/>
            <w:right w:val="none" w:sz="0" w:space="0" w:color="auto"/>
          </w:divBdr>
          <w:divsChild>
            <w:div w:id="1468740423">
              <w:marLeft w:val="0"/>
              <w:marRight w:val="0"/>
              <w:marTop w:val="0"/>
              <w:marBottom w:val="0"/>
              <w:divBdr>
                <w:top w:val="none" w:sz="0" w:space="0" w:color="auto"/>
                <w:left w:val="none" w:sz="0" w:space="0" w:color="auto"/>
                <w:bottom w:val="none" w:sz="0" w:space="0" w:color="auto"/>
                <w:right w:val="none" w:sz="0" w:space="0" w:color="auto"/>
              </w:divBdr>
            </w:div>
          </w:divsChild>
        </w:div>
        <w:div w:id="1017805993">
          <w:marLeft w:val="0"/>
          <w:marRight w:val="0"/>
          <w:marTop w:val="0"/>
          <w:marBottom w:val="0"/>
          <w:divBdr>
            <w:top w:val="none" w:sz="0" w:space="0" w:color="auto"/>
            <w:left w:val="none" w:sz="0" w:space="0" w:color="auto"/>
            <w:bottom w:val="none" w:sz="0" w:space="0" w:color="auto"/>
            <w:right w:val="none" w:sz="0" w:space="0" w:color="auto"/>
          </w:divBdr>
        </w:div>
        <w:div w:id="138378830">
          <w:marLeft w:val="0"/>
          <w:marRight w:val="0"/>
          <w:marTop w:val="0"/>
          <w:marBottom w:val="0"/>
          <w:divBdr>
            <w:top w:val="none" w:sz="0" w:space="0" w:color="auto"/>
            <w:left w:val="none" w:sz="0" w:space="0" w:color="auto"/>
            <w:bottom w:val="none" w:sz="0" w:space="0" w:color="auto"/>
            <w:right w:val="none" w:sz="0" w:space="0" w:color="auto"/>
          </w:divBdr>
        </w:div>
        <w:div w:id="906450384">
          <w:marLeft w:val="0"/>
          <w:marRight w:val="0"/>
          <w:marTop w:val="0"/>
          <w:marBottom w:val="0"/>
          <w:divBdr>
            <w:top w:val="none" w:sz="0" w:space="0" w:color="auto"/>
            <w:left w:val="none" w:sz="0" w:space="0" w:color="auto"/>
            <w:bottom w:val="none" w:sz="0" w:space="0" w:color="auto"/>
            <w:right w:val="none" w:sz="0" w:space="0" w:color="auto"/>
          </w:divBdr>
        </w:div>
        <w:div w:id="614480150">
          <w:marLeft w:val="0"/>
          <w:marRight w:val="0"/>
          <w:marTop w:val="0"/>
          <w:marBottom w:val="0"/>
          <w:divBdr>
            <w:top w:val="none" w:sz="0" w:space="0" w:color="auto"/>
            <w:left w:val="none" w:sz="0" w:space="0" w:color="auto"/>
            <w:bottom w:val="none" w:sz="0" w:space="0" w:color="auto"/>
            <w:right w:val="none" w:sz="0" w:space="0" w:color="auto"/>
          </w:divBdr>
        </w:div>
        <w:div w:id="411584831">
          <w:marLeft w:val="0"/>
          <w:marRight w:val="0"/>
          <w:marTop w:val="0"/>
          <w:marBottom w:val="0"/>
          <w:divBdr>
            <w:top w:val="none" w:sz="0" w:space="0" w:color="auto"/>
            <w:left w:val="none" w:sz="0" w:space="0" w:color="auto"/>
            <w:bottom w:val="none" w:sz="0" w:space="0" w:color="auto"/>
            <w:right w:val="none" w:sz="0" w:space="0" w:color="auto"/>
          </w:divBdr>
        </w:div>
      </w:divsChild>
    </w:div>
    <w:div w:id="214204384">
      <w:bodyDiv w:val="1"/>
      <w:marLeft w:val="0"/>
      <w:marRight w:val="0"/>
      <w:marTop w:val="0"/>
      <w:marBottom w:val="0"/>
      <w:divBdr>
        <w:top w:val="none" w:sz="0" w:space="0" w:color="auto"/>
        <w:left w:val="none" w:sz="0" w:space="0" w:color="auto"/>
        <w:bottom w:val="none" w:sz="0" w:space="0" w:color="auto"/>
        <w:right w:val="none" w:sz="0" w:space="0" w:color="auto"/>
      </w:divBdr>
      <w:divsChild>
        <w:div w:id="323704828">
          <w:marLeft w:val="0"/>
          <w:marRight w:val="0"/>
          <w:marTop w:val="0"/>
          <w:marBottom w:val="0"/>
          <w:divBdr>
            <w:top w:val="none" w:sz="0" w:space="0" w:color="auto"/>
            <w:left w:val="none" w:sz="0" w:space="0" w:color="auto"/>
            <w:bottom w:val="none" w:sz="0" w:space="0" w:color="auto"/>
            <w:right w:val="none" w:sz="0" w:space="0" w:color="auto"/>
          </w:divBdr>
          <w:divsChild>
            <w:div w:id="1016536026">
              <w:marLeft w:val="0"/>
              <w:marRight w:val="0"/>
              <w:marTop w:val="0"/>
              <w:marBottom w:val="0"/>
              <w:divBdr>
                <w:top w:val="none" w:sz="0" w:space="0" w:color="auto"/>
                <w:left w:val="none" w:sz="0" w:space="0" w:color="auto"/>
                <w:bottom w:val="none" w:sz="0" w:space="0" w:color="auto"/>
                <w:right w:val="none" w:sz="0" w:space="0" w:color="auto"/>
              </w:divBdr>
              <w:divsChild>
                <w:div w:id="2079281726">
                  <w:marLeft w:val="0"/>
                  <w:marRight w:val="0"/>
                  <w:marTop w:val="0"/>
                  <w:marBottom w:val="0"/>
                  <w:divBdr>
                    <w:top w:val="none" w:sz="0" w:space="0" w:color="auto"/>
                    <w:left w:val="none" w:sz="0" w:space="0" w:color="auto"/>
                    <w:bottom w:val="none" w:sz="0" w:space="0" w:color="auto"/>
                    <w:right w:val="none" w:sz="0" w:space="0" w:color="auto"/>
                  </w:divBdr>
                  <w:divsChild>
                    <w:div w:id="1777408172">
                      <w:marLeft w:val="0"/>
                      <w:marRight w:val="0"/>
                      <w:marTop w:val="0"/>
                      <w:marBottom w:val="0"/>
                      <w:divBdr>
                        <w:top w:val="none" w:sz="0" w:space="0" w:color="auto"/>
                        <w:left w:val="none" w:sz="0" w:space="0" w:color="auto"/>
                        <w:bottom w:val="none" w:sz="0" w:space="0" w:color="auto"/>
                        <w:right w:val="none" w:sz="0" w:space="0" w:color="auto"/>
                      </w:divBdr>
                      <w:divsChild>
                        <w:div w:id="1855221544">
                          <w:marLeft w:val="0"/>
                          <w:marRight w:val="0"/>
                          <w:marTop w:val="0"/>
                          <w:marBottom w:val="0"/>
                          <w:divBdr>
                            <w:top w:val="none" w:sz="0" w:space="0" w:color="auto"/>
                            <w:left w:val="none" w:sz="0" w:space="0" w:color="auto"/>
                            <w:bottom w:val="none" w:sz="0" w:space="0" w:color="auto"/>
                            <w:right w:val="none" w:sz="0" w:space="0" w:color="auto"/>
                          </w:divBdr>
                          <w:divsChild>
                            <w:div w:id="1190992172">
                              <w:marLeft w:val="420"/>
                              <w:marRight w:val="0"/>
                              <w:marTop w:val="300"/>
                              <w:marBottom w:val="300"/>
                              <w:divBdr>
                                <w:top w:val="none" w:sz="0" w:space="0" w:color="auto"/>
                                <w:left w:val="none" w:sz="0" w:space="0" w:color="auto"/>
                                <w:bottom w:val="none" w:sz="0" w:space="0" w:color="auto"/>
                                <w:right w:val="none" w:sz="0" w:space="0" w:color="auto"/>
                              </w:divBdr>
                              <w:divsChild>
                                <w:div w:id="1185249597">
                                  <w:marLeft w:val="0"/>
                                  <w:marRight w:val="0"/>
                                  <w:marTop w:val="0"/>
                                  <w:marBottom w:val="0"/>
                                  <w:divBdr>
                                    <w:top w:val="none" w:sz="0" w:space="0" w:color="auto"/>
                                    <w:left w:val="none" w:sz="0" w:space="0" w:color="auto"/>
                                    <w:bottom w:val="none" w:sz="0" w:space="0" w:color="auto"/>
                                    <w:right w:val="none" w:sz="0" w:space="0" w:color="auto"/>
                                  </w:divBdr>
                                </w:div>
                              </w:divsChild>
                            </w:div>
                            <w:div w:id="462968831">
                              <w:marLeft w:val="420"/>
                              <w:marRight w:val="0"/>
                              <w:marTop w:val="300"/>
                              <w:marBottom w:val="300"/>
                              <w:divBdr>
                                <w:top w:val="none" w:sz="0" w:space="0" w:color="auto"/>
                                <w:left w:val="none" w:sz="0" w:space="0" w:color="auto"/>
                                <w:bottom w:val="none" w:sz="0" w:space="0" w:color="auto"/>
                                <w:right w:val="none" w:sz="0" w:space="0" w:color="auto"/>
                              </w:divBdr>
                              <w:divsChild>
                                <w:div w:id="74811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876815">
      <w:bodyDiv w:val="1"/>
      <w:marLeft w:val="0"/>
      <w:marRight w:val="0"/>
      <w:marTop w:val="0"/>
      <w:marBottom w:val="0"/>
      <w:divBdr>
        <w:top w:val="none" w:sz="0" w:space="0" w:color="auto"/>
        <w:left w:val="none" w:sz="0" w:space="0" w:color="auto"/>
        <w:bottom w:val="none" w:sz="0" w:space="0" w:color="auto"/>
        <w:right w:val="none" w:sz="0" w:space="0" w:color="auto"/>
      </w:divBdr>
    </w:div>
    <w:div w:id="1152210850">
      <w:bodyDiv w:val="1"/>
      <w:marLeft w:val="0"/>
      <w:marRight w:val="0"/>
      <w:marTop w:val="0"/>
      <w:marBottom w:val="0"/>
      <w:divBdr>
        <w:top w:val="none" w:sz="0" w:space="0" w:color="auto"/>
        <w:left w:val="none" w:sz="0" w:space="0" w:color="auto"/>
        <w:bottom w:val="none" w:sz="0" w:space="0" w:color="auto"/>
        <w:right w:val="none" w:sz="0" w:space="0" w:color="auto"/>
      </w:divBdr>
    </w:div>
    <w:div w:id="1609892493">
      <w:bodyDiv w:val="1"/>
      <w:marLeft w:val="0"/>
      <w:marRight w:val="0"/>
      <w:marTop w:val="0"/>
      <w:marBottom w:val="0"/>
      <w:divBdr>
        <w:top w:val="none" w:sz="0" w:space="0" w:color="auto"/>
        <w:left w:val="none" w:sz="0" w:space="0" w:color="auto"/>
        <w:bottom w:val="none" w:sz="0" w:space="0" w:color="auto"/>
        <w:right w:val="none" w:sz="0" w:space="0" w:color="auto"/>
      </w:divBdr>
      <w:divsChild>
        <w:div w:id="719786753">
          <w:marLeft w:val="0"/>
          <w:marRight w:val="0"/>
          <w:marTop w:val="0"/>
          <w:marBottom w:val="240"/>
          <w:divBdr>
            <w:top w:val="none" w:sz="0" w:space="0" w:color="auto"/>
            <w:left w:val="none" w:sz="0" w:space="0" w:color="auto"/>
            <w:bottom w:val="none" w:sz="0" w:space="0" w:color="auto"/>
            <w:right w:val="none" w:sz="0" w:space="0" w:color="auto"/>
          </w:divBdr>
          <w:divsChild>
            <w:div w:id="171189522">
              <w:marLeft w:val="0"/>
              <w:marRight w:val="0"/>
              <w:marTop w:val="0"/>
              <w:marBottom w:val="0"/>
              <w:divBdr>
                <w:top w:val="none" w:sz="0" w:space="0" w:color="auto"/>
                <w:left w:val="none" w:sz="0" w:space="0" w:color="auto"/>
                <w:bottom w:val="none" w:sz="0" w:space="0" w:color="auto"/>
                <w:right w:val="none" w:sz="0" w:space="0" w:color="auto"/>
              </w:divBdr>
              <w:divsChild>
                <w:div w:id="13537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1405">
          <w:marLeft w:val="0"/>
          <w:marRight w:val="0"/>
          <w:marTop w:val="240"/>
          <w:marBottom w:val="240"/>
          <w:divBdr>
            <w:top w:val="none" w:sz="0" w:space="0" w:color="auto"/>
            <w:left w:val="none" w:sz="0" w:space="0" w:color="auto"/>
            <w:bottom w:val="none" w:sz="0" w:space="0" w:color="auto"/>
            <w:right w:val="none" w:sz="0" w:space="0" w:color="auto"/>
          </w:divBdr>
          <w:divsChild>
            <w:div w:id="387075522">
              <w:marLeft w:val="-480"/>
              <w:marRight w:val="0"/>
              <w:marTop w:val="0"/>
              <w:marBottom w:val="0"/>
              <w:divBdr>
                <w:top w:val="none" w:sz="0" w:space="0" w:color="auto"/>
                <w:left w:val="none" w:sz="0" w:space="0" w:color="auto"/>
                <w:bottom w:val="none" w:sz="0" w:space="0" w:color="auto"/>
                <w:right w:val="none" w:sz="0" w:space="0" w:color="auto"/>
              </w:divBdr>
            </w:div>
            <w:div w:id="717050948">
              <w:marLeft w:val="-480"/>
              <w:marRight w:val="0"/>
              <w:marTop w:val="240"/>
              <w:marBottom w:val="0"/>
              <w:divBdr>
                <w:top w:val="none" w:sz="0" w:space="0" w:color="auto"/>
                <w:left w:val="none" w:sz="0" w:space="0" w:color="auto"/>
                <w:bottom w:val="none" w:sz="0" w:space="0" w:color="auto"/>
                <w:right w:val="none" w:sz="0" w:space="0" w:color="auto"/>
              </w:divBdr>
            </w:div>
          </w:divsChild>
        </w:div>
      </w:divsChild>
    </w:div>
    <w:div w:id="1641572193">
      <w:bodyDiv w:val="1"/>
      <w:marLeft w:val="0"/>
      <w:marRight w:val="0"/>
      <w:marTop w:val="0"/>
      <w:marBottom w:val="0"/>
      <w:divBdr>
        <w:top w:val="none" w:sz="0" w:space="0" w:color="auto"/>
        <w:left w:val="none" w:sz="0" w:space="0" w:color="auto"/>
        <w:bottom w:val="none" w:sz="0" w:space="0" w:color="auto"/>
        <w:right w:val="none" w:sz="0" w:space="0" w:color="auto"/>
      </w:divBdr>
      <w:divsChild>
        <w:div w:id="146019228">
          <w:marLeft w:val="0"/>
          <w:marRight w:val="0"/>
          <w:marTop w:val="0"/>
          <w:marBottom w:val="0"/>
          <w:divBdr>
            <w:top w:val="none" w:sz="0" w:space="0" w:color="auto"/>
            <w:left w:val="none" w:sz="0" w:space="0" w:color="auto"/>
            <w:bottom w:val="none" w:sz="0" w:space="0" w:color="auto"/>
            <w:right w:val="none" w:sz="0" w:space="0" w:color="auto"/>
          </w:divBdr>
        </w:div>
        <w:div w:id="1129322073">
          <w:marLeft w:val="0"/>
          <w:marRight w:val="0"/>
          <w:marTop w:val="0"/>
          <w:marBottom w:val="0"/>
          <w:divBdr>
            <w:top w:val="none" w:sz="0" w:space="0" w:color="auto"/>
            <w:left w:val="none" w:sz="0" w:space="0" w:color="auto"/>
            <w:bottom w:val="none" w:sz="0" w:space="0" w:color="auto"/>
            <w:right w:val="none" w:sz="0" w:space="0" w:color="auto"/>
          </w:divBdr>
        </w:div>
        <w:div w:id="1595819545">
          <w:marLeft w:val="0"/>
          <w:marRight w:val="0"/>
          <w:marTop w:val="0"/>
          <w:marBottom w:val="0"/>
          <w:divBdr>
            <w:top w:val="none" w:sz="0" w:space="0" w:color="auto"/>
            <w:left w:val="none" w:sz="0" w:space="0" w:color="auto"/>
            <w:bottom w:val="none" w:sz="0" w:space="0" w:color="auto"/>
            <w:right w:val="none" w:sz="0" w:space="0" w:color="auto"/>
          </w:divBdr>
        </w:div>
        <w:div w:id="924460656">
          <w:marLeft w:val="0"/>
          <w:marRight w:val="0"/>
          <w:marTop w:val="0"/>
          <w:marBottom w:val="0"/>
          <w:divBdr>
            <w:top w:val="none" w:sz="0" w:space="0" w:color="auto"/>
            <w:left w:val="none" w:sz="0" w:space="0" w:color="auto"/>
            <w:bottom w:val="none" w:sz="0" w:space="0" w:color="auto"/>
            <w:right w:val="none" w:sz="0" w:space="0" w:color="auto"/>
          </w:divBdr>
        </w:div>
        <w:div w:id="525871317">
          <w:marLeft w:val="0"/>
          <w:marRight w:val="0"/>
          <w:marTop w:val="0"/>
          <w:marBottom w:val="0"/>
          <w:divBdr>
            <w:top w:val="none" w:sz="0" w:space="0" w:color="auto"/>
            <w:left w:val="none" w:sz="0" w:space="0" w:color="auto"/>
            <w:bottom w:val="none" w:sz="0" w:space="0" w:color="auto"/>
            <w:right w:val="none" w:sz="0" w:space="0" w:color="auto"/>
          </w:divBdr>
        </w:div>
        <w:div w:id="868223656">
          <w:marLeft w:val="0"/>
          <w:marRight w:val="0"/>
          <w:marTop w:val="0"/>
          <w:marBottom w:val="0"/>
          <w:divBdr>
            <w:top w:val="none" w:sz="0" w:space="0" w:color="auto"/>
            <w:left w:val="none" w:sz="0" w:space="0" w:color="auto"/>
            <w:bottom w:val="none" w:sz="0" w:space="0" w:color="auto"/>
            <w:right w:val="none" w:sz="0" w:space="0" w:color="auto"/>
          </w:divBdr>
          <w:divsChild>
            <w:div w:id="1983149969">
              <w:marLeft w:val="0"/>
              <w:marRight w:val="0"/>
              <w:marTop w:val="0"/>
              <w:marBottom w:val="0"/>
              <w:divBdr>
                <w:top w:val="none" w:sz="0" w:space="0" w:color="auto"/>
                <w:left w:val="none" w:sz="0" w:space="0" w:color="auto"/>
                <w:bottom w:val="none" w:sz="0" w:space="0" w:color="auto"/>
                <w:right w:val="none" w:sz="0" w:space="0" w:color="auto"/>
              </w:divBdr>
            </w:div>
          </w:divsChild>
        </w:div>
        <w:div w:id="1310592821">
          <w:marLeft w:val="0"/>
          <w:marRight w:val="0"/>
          <w:marTop w:val="0"/>
          <w:marBottom w:val="0"/>
          <w:divBdr>
            <w:top w:val="none" w:sz="0" w:space="0" w:color="auto"/>
            <w:left w:val="none" w:sz="0" w:space="0" w:color="auto"/>
            <w:bottom w:val="none" w:sz="0" w:space="0" w:color="auto"/>
            <w:right w:val="none" w:sz="0" w:space="0" w:color="auto"/>
          </w:divBdr>
        </w:div>
      </w:divsChild>
    </w:div>
    <w:div w:id="1690983064">
      <w:bodyDiv w:val="1"/>
      <w:marLeft w:val="0"/>
      <w:marRight w:val="0"/>
      <w:marTop w:val="0"/>
      <w:marBottom w:val="0"/>
      <w:divBdr>
        <w:top w:val="none" w:sz="0" w:space="0" w:color="auto"/>
        <w:left w:val="none" w:sz="0" w:space="0" w:color="auto"/>
        <w:bottom w:val="none" w:sz="0" w:space="0" w:color="auto"/>
        <w:right w:val="none" w:sz="0" w:space="0" w:color="auto"/>
      </w:divBdr>
    </w:div>
    <w:div w:id="1893930110">
      <w:bodyDiv w:val="1"/>
      <w:marLeft w:val="0"/>
      <w:marRight w:val="0"/>
      <w:marTop w:val="0"/>
      <w:marBottom w:val="0"/>
      <w:divBdr>
        <w:top w:val="none" w:sz="0" w:space="0" w:color="auto"/>
        <w:left w:val="none" w:sz="0" w:space="0" w:color="auto"/>
        <w:bottom w:val="none" w:sz="0" w:space="0" w:color="auto"/>
        <w:right w:val="none" w:sz="0" w:space="0" w:color="auto"/>
      </w:divBdr>
      <w:divsChild>
        <w:div w:id="140610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2017-03-03T14:07:00Z</cp:lastPrinted>
  <dcterms:created xsi:type="dcterms:W3CDTF">2017-04-04T05:53:00Z</dcterms:created>
  <dcterms:modified xsi:type="dcterms:W3CDTF">2017-04-05T08:02:00Z</dcterms:modified>
</cp:coreProperties>
</file>